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8CC09" w14:textId="77777777" w:rsidR="002456CA" w:rsidRPr="00E13D46" w:rsidRDefault="002456CA" w:rsidP="002456CA">
      <w:pPr>
        <w:jc w:val="center"/>
        <w:rPr>
          <w:rFonts w:cs="Times New Roman"/>
          <w:szCs w:val="24"/>
        </w:rPr>
      </w:pPr>
      <w:r w:rsidRPr="00E13D46">
        <w:rPr>
          <w:rFonts w:cs="Times New Roman"/>
          <w:szCs w:val="24"/>
        </w:rPr>
        <w:t>UNIVERSIDAD DEL SAGRADO CORAZÓN</w:t>
      </w:r>
    </w:p>
    <w:p w14:paraId="04086B23" w14:textId="77777777" w:rsidR="002456CA" w:rsidRPr="00E13D46" w:rsidRDefault="002456CA" w:rsidP="002456CA">
      <w:pPr>
        <w:jc w:val="center"/>
        <w:rPr>
          <w:rFonts w:cs="Times New Roman"/>
          <w:szCs w:val="24"/>
        </w:rPr>
      </w:pPr>
      <w:r w:rsidRPr="00E13D46">
        <w:rPr>
          <w:rFonts w:cs="Times New Roman"/>
          <w:szCs w:val="24"/>
        </w:rPr>
        <w:t>DEPARTAMENTO DE CIENCIAS NATURALES</w:t>
      </w:r>
    </w:p>
    <w:p w14:paraId="5202C68D" w14:textId="77777777" w:rsidR="002456CA" w:rsidRDefault="002456CA" w:rsidP="002456CA">
      <w:pPr>
        <w:jc w:val="center"/>
        <w:rPr>
          <w:b/>
          <w:bCs/>
        </w:rPr>
      </w:pPr>
      <w:r>
        <w:rPr>
          <w:b/>
          <w:bCs/>
        </w:rPr>
        <w:t>INF 105 069</w:t>
      </w:r>
    </w:p>
    <w:p w14:paraId="1B724C1C" w14:textId="3C7BBFBB" w:rsidR="002456CA" w:rsidRPr="002456CA" w:rsidRDefault="002456CA" w:rsidP="002456CA">
      <w:pPr>
        <w:jc w:val="center"/>
        <w:rPr>
          <w:b/>
          <w:bCs/>
        </w:rPr>
      </w:pPr>
      <w:r w:rsidRPr="002456CA">
        <w:rPr>
          <w:b/>
          <w:bCs/>
        </w:rPr>
        <w:t>Tarea</w:t>
      </w:r>
      <w:r w:rsidRPr="002456CA">
        <w:t xml:space="preserve"> </w:t>
      </w:r>
      <w:r w:rsidRPr="002456CA">
        <w:rPr>
          <w:b/>
          <w:bCs/>
        </w:rPr>
        <w:t>#3</w:t>
      </w:r>
      <w:r w:rsidRPr="002456CA">
        <w:rPr>
          <w:b/>
          <w:bCs/>
        </w:rPr>
        <w:t>: Acoso cibernético</w:t>
      </w:r>
    </w:p>
    <w:p w14:paraId="2BFC3CE0" w14:textId="7C531C51" w:rsidR="002456CA" w:rsidRDefault="002456CA" w:rsidP="002456CA">
      <w:pPr>
        <w:jc w:val="center"/>
      </w:pPr>
      <w:r>
        <w:t>Profesor: Antonio Vantaggiato</w:t>
      </w:r>
    </w:p>
    <w:p w14:paraId="06B81CC5" w14:textId="77777777" w:rsidR="002456CA" w:rsidRDefault="002456CA" w:rsidP="002456CA">
      <w:pPr>
        <w:jc w:val="center"/>
      </w:pPr>
      <w:r>
        <w:t xml:space="preserve">Alumno: </w:t>
      </w:r>
      <w:r w:rsidRPr="00D958AE">
        <w:t xml:space="preserve">Nelson </w:t>
      </w:r>
      <w:r>
        <w:t>A</w:t>
      </w:r>
      <w:r w:rsidRPr="00D958AE">
        <w:t>rteaga</w:t>
      </w:r>
      <w:r>
        <w:t xml:space="preserve">  No Est: </w:t>
      </w:r>
      <w:r w:rsidRPr="00D958AE">
        <w:t>600012809</w:t>
      </w:r>
    </w:p>
    <w:p w14:paraId="6034584D" w14:textId="07D3351A" w:rsidR="002456CA" w:rsidRDefault="002456CA" w:rsidP="002456CA">
      <w:pPr>
        <w:jc w:val="center"/>
      </w:pPr>
      <w:r>
        <w:t xml:space="preserve">Fecha de entrega: </w:t>
      </w:r>
      <w:r>
        <w:t>8</w:t>
      </w:r>
      <w:r>
        <w:t xml:space="preserve"> de octubre de 2021</w:t>
      </w:r>
    </w:p>
    <w:p w14:paraId="2EA7080E" w14:textId="77777777" w:rsidR="00B3561D" w:rsidRDefault="00B3561D"/>
    <w:p w14:paraId="58ECD023" w14:textId="77777777" w:rsidR="00E47BB2" w:rsidRDefault="00E47BB2"/>
    <w:p w14:paraId="0FF9A5E6" w14:textId="77777777" w:rsidR="00E47BB2" w:rsidRDefault="00E47BB2"/>
    <w:p w14:paraId="775E15CF" w14:textId="77777777" w:rsidR="00E47BB2" w:rsidRDefault="00E47BB2"/>
    <w:p w14:paraId="6F779B4F" w14:textId="77777777" w:rsidR="00E47BB2" w:rsidRDefault="00E47BB2"/>
    <w:p w14:paraId="5A8E224E" w14:textId="77777777" w:rsidR="00E47BB2" w:rsidRDefault="00E47BB2"/>
    <w:p w14:paraId="19C6E6E0" w14:textId="77777777" w:rsidR="00E47BB2" w:rsidRDefault="00E47BB2"/>
    <w:p w14:paraId="7E93DF5C" w14:textId="77777777" w:rsidR="00E47BB2" w:rsidRDefault="00E47BB2"/>
    <w:p w14:paraId="09ECD146" w14:textId="77777777" w:rsidR="00E47BB2" w:rsidRDefault="00E47BB2"/>
    <w:p w14:paraId="5D251FDA" w14:textId="77777777" w:rsidR="00E47BB2" w:rsidRDefault="00E47BB2"/>
    <w:p w14:paraId="033C367B" w14:textId="77777777" w:rsidR="00E47BB2" w:rsidRDefault="00E47BB2" w:rsidP="002456CA">
      <w:pPr>
        <w:ind w:firstLine="0"/>
      </w:pPr>
    </w:p>
    <w:p w14:paraId="7CBC9692" w14:textId="77777777" w:rsidR="002456CA" w:rsidRDefault="00E47BB2" w:rsidP="002456CA">
      <w:pPr>
        <w:shd w:val="clear" w:color="auto" w:fill="FFFFFF"/>
        <w:spacing w:before="100" w:beforeAutospacing="1" w:after="100" w:afterAutospacing="1"/>
        <w:ind w:firstLine="0"/>
        <w:jc w:val="both"/>
        <w:rPr>
          <w:rFonts w:eastAsia="Times New Roman" w:cs="Times New Roman"/>
          <w:b/>
          <w:szCs w:val="24"/>
          <w:lang w:eastAsia="es-ES"/>
        </w:rPr>
      </w:pPr>
      <w:r w:rsidRPr="00111649">
        <w:rPr>
          <w:rFonts w:eastAsia="Times New Roman" w:cs="Times New Roman"/>
          <w:b/>
          <w:szCs w:val="24"/>
          <w:lang w:eastAsia="es-ES"/>
        </w:rPr>
        <w:lastRenderedPageBreak/>
        <w:t>Definas lo que es Acoso Cibernético</w:t>
      </w:r>
    </w:p>
    <w:p w14:paraId="5F083A3F" w14:textId="745F07D6" w:rsidR="00111649" w:rsidRPr="002456CA" w:rsidRDefault="00E47BB2" w:rsidP="002456CA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b/>
          <w:szCs w:val="24"/>
          <w:lang w:eastAsia="es-ES"/>
        </w:rPr>
      </w:pPr>
      <w:r w:rsidRPr="00E47BB2">
        <w:rPr>
          <w:rFonts w:eastAsia="Times New Roman" w:cs="Times New Roman"/>
          <w:szCs w:val="24"/>
          <w:lang w:eastAsia="es-ES"/>
        </w:rPr>
        <w:t>El acoso cibernético hace referencia a la realización</w:t>
      </w:r>
      <w:r w:rsidR="009F11D5">
        <w:rPr>
          <w:rFonts w:eastAsia="Times New Roman" w:cs="Times New Roman"/>
          <w:szCs w:val="24"/>
          <w:lang w:eastAsia="es-ES"/>
        </w:rPr>
        <w:t xml:space="preserve"> de acoso o intimidación mediante el uso de las </w:t>
      </w:r>
      <w:r w:rsidRPr="00E47BB2">
        <w:rPr>
          <w:rFonts w:eastAsia="Times New Roman" w:cs="Times New Roman"/>
          <w:szCs w:val="24"/>
          <w:lang w:eastAsia="es-ES"/>
        </w:rPr>
        <w:t xml:space="preserve">tecnologías digitales. Puede ocurrir en las redes sociales, las plataformas de mensajería, las plataformas de juego y en los teléfonos móviles. Es un comportamiento que ha ido en aumento </w:t>
      </w:r>
      <w:r>
        <w:rPr>
          <w:rFonts w:eastAsia="Times New Roman" w:cs="Times New Roman"/>
          <w:szCs w:val="24"/>
          <w:lang w:eastAsia="es-ES"/>
        </w:rPr>
        <w:t xml:space="preserve">dado que cada vez hay más niños y adolescente usando telefonía móvil. Este es un comportamiento que se repite y con él mismo se persigue atemorizar a la </w:t>
      </w:r>
      <w:r w:rsidR="00111649">
        <w:rPr>
          <w:rFonts w:eastAsia="Times New Roman" w:cs="Times New Roman"/>
          <w:szCs w:val="24"/>
          <w:lang w:eastAsia="es-ES"/>
        </w:rPr>
        <w:t>persona, enfadarla o humillarla. El acoso virtual puede ocurrir por mensajes de texto, en sitios de redes sociales, en aplicaciones, por correo electrónico o en juegos en línea donde participan varios jugadores (Háran, 2021).</w:t>
      </w:r>
    </w:p>
    <w:p w14:paraId="5D938431" w14:textId="77777777" w:rsidR="002456CA" w:rsidRDefault="00E47BB2" w:rsidP="002456CA">
      <w:pPr>
        <w:shd w:val="clear" w:color="auto" w:fill="FFFFFF"/>
        <w:spacing w:before="100" w:beforeAutospacing="1" w:after="100" w:afterAutospacing="1" w:line="240" w:lineRule="auto"/>
        <w:ind w:firstLine="0"/>
        <w:rPr>
          <w:rFonts w:eastAsia="Times New Roman" w:cs="Times New Roman"/>
          <w:b/>
          <w:szCs w:val="24"/>
          <w:lang w:eastAsia="es-ES"/>
        </w:rPr>
      </w:pPr>
      <w:r w:rsidRPr="00111649">
        <w:rPr>
          <w:rFonts w:eastAsia="Times New Roman" w:cs="Times New Roman"/>
          <w:b/>
          <w:szCs w:val="24"/>
          <w:lang w:eastAsia="es-ES"/>
        </w:rPr>
        <w:t>Expliques en detalle los tipos de acoso cibernético que existen</w:t>
      </w:r>
      <w:r w:rsidR="00111649">
        <w:rPr>
          <w:rFonts w:eastAsia="Times New Roman" w:cs="Times New Roman"/>
          <w:b/>
          <w:szCs w:val="24"/>
          <w:lang w:eastAsia="es-ES"/>
        </w:rPr>
        <w:t>.</w:t>
      </w:r>
    </w:p>
    <w:p w14:paraId="4F7725FC" w14:textId="77777777" w:rsidR="002456CA" w:rsidRDefault="00111649" w:rsidP="002456C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szCs w:val="24"/>
          <w:lang w:eastAsia="es-ES"/>
        </w:rPr>
      </w:pPr>
      <w:r w:rsidRPr="00111649">
        <w:rPr>
          <w:rFonts w:eastAsia="Times New Roman" w:cs="Times New Roman"/>
          <w:szCs w:val="24"/>
          <w:lang w:eastAsia="es-ES"/>
        </w:rPr>
        <w:t>Dentro de la v</w:t>
      </w:r>
      <w:r w:rsidR="009F11D5">
        <w:rPr>
          <w:rFonts w:eastAsia="Times New Roman" w:cs="Times New Roman"/>
          <w:szCs w:val="24"/>
          <w:lang w:eastAsia="es-ES"/>
        </w:rPr>
        <w:t>iolencia digital, existen diferentes formas mediante la cual las personas pueden llevarlas a cabo</w:t>
      </w:r>
      <w:r w:rsidRPr="00111649">
        <w:rPr>
          <w:rFonts w:eastAsia="Times New Roman" w:cs="Times New Roman"/>
          <w:szCs w:val="24"/>
          <w:lang w:eastAsia="es-ES"/>
        </w:rPr>
        <w:t>. Ejemplo de las mismas está el hostigamiento, que consiste en el envío reiterado de mensajes ofensivos de una pe</w:t>
      </w:r>
      <w:r>
        <w:rPr>
          <w:rFonts w:eastAsia="Times New Roman" w:cs="Times New Roman"/>
          <w:szCs w:val="24"/>
          <w:lang w:eastAsia="es-ES"/>
        </w:rPr>
        <w:t xml:space="preserve">rsona o grupo hacía una víctima. El acecho o stalking, hay personas que difunden de forma no consentida imágenes íntimas que pueden afectar la integridad de las personas. Otros usan perfiles falsos con fotos de otras personas. También está el </w:t>
      </w:r>
      <w:proofErr w:type="spellStart"/>
      <w:r>
        <w:rPr>
          <w:rFonts w:eastAsia="Times New Roman" w:cs="Times New Roman"/>
          <w:szCs w:val="24"/>
          <w:lang w:eastAsia="es-ES"/>
        </w:rPr>
        <w:t>fraping</w:t>
      </w:r>
      <w:proofErr w:type="spellEnd"/>
      <w:r>
        <w:rPr>
          <w:rFonts w:eastAsia="Times New Roman" w:cs="Times New Roman"/>
          <w:szCs w:val="24"/>
          <w:lang w:eastAsia="es-ES"/>
        </w:rPr>
        <w:t>, la exclusión y cancelación.</w:t>
      </w:r>
    </w:p>
    <w:p w14:paraId="4DAD4CEE" w14:textId="77777777" w:rsidR="002456CA" w:rsidRDefault="00111649" w:rsidP="002456C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szCs w:val="24"/>
          <w:lang w:eastAsia="es-ES"/>
        </w:rPr>
      </w:pPr>
      <w:r>
        <w:rPr>
          <w:rFonts w:eastAsia="Times New Roman" w:cs="Times New Roman"/>
          <w:szCs w:val="24"/>
          <w:lang w:eastAsia="es-ES"/>
        </w:rPr>
        <w:t xml:space="preserve">El </w:t>
      </w:r>
      <w:proofErr w:type="spellStart"/>
      <w:r>
        <w:rPr>
          <w:rFonts w:eastAsia="Times New Roman" w:cs="Times New Roman"/>
          <w:szCs w:val="24"/>
          <w:lang w:eastAsia="es-ES"/>
        </w:rPr>
        <w:t>ciberbullyng</w:t>
      </w:r>
      <w:proofErr w:type="spellEnd"/>
      <w:r>
        <w:rPr>
          <w:rFonts w:eastAsia="Times New Roman" w:cs="Times New Roman"/>
          <w:szCs w:val="24"/>
          <w:lang w:eastAsia="es-ES"/>
        </w:rPr>
        <w:t xml:space="preserve"> es una problemática que afecta sobre todo a niños y adolescentes</w:t>
      </w:r>
      <w:r w:rsidR="00880312">
        <w:rPr>
          <w:rFonts w:eastAsia="Times New Roman" w:cs="Times New Roman"/>
          <w:szCs w:val="24"/>
          <w:lang w:eastAsia="es-ES"/>
        </w:rPr>
        <w:t xml:space="preserve">, asociado sobre todo a las horas que pasan conectados en las redes, lo cual no excluye a </w:t>
      </w:r>
      <w:r w:rsidR="009F11D5">
        <w:rPr>
          <w:rFonts w:eastAsia="Times New Roman" w:cs="Times New Roman"/>
          <w:szCs w:val="24"/>
          <w:lang w:eastAsia="es-ES"/>
        </w:rPr>
        <w:t>los adultos de este acecho</w:t>
      </w:r>
      <w:r w:rsidR="00880312">
        <w:rPr>
          <w:rFonts w:eastAsia="Times New Roman" w:cs="Times New Roman"/>
          <w:szCs w:val="24"/>
          <w:lang w:eastAsia="es-ES"/>
        </w:rPr>
        <w:t>.</w:t>
      </w:r>
    </w:p>
    <w:p w14:paraId="7B667757" w14:textId="77777777" w:rsidR="002456CA" w:rsidRDefault="00880312" w:rsidP="002456C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szCs w:val="24"/>
          <w:lang w:eastAsia="es-ES"/>
        </w:rPr>
      </w:pPr>
      <w:r>
        <w:rPr>
          <w:rFonts w:eastAsia="Times New Roman" w:cs="Times New Roman"/>
          <w:szCs w:val="24"/>
          <w:lang w:eastAsia="es-ES"/>
        </w:rPr>
        <w:t xml:space="preserve">El hostigamiento es otra forma de acoso que consiste en el envío reiterado de mensajes ofensivos de una persona o grupo hacia una víctima. Estos mensajes pueden ser insultos, el uso </w:t>
      </w:r>
      <w:r>
        <w:rPr>
          <w:rFonts w:eastAsia="Times New Roman" w:cs="Times New Roman"/>
          <w:szCs w:val="24"/>
          <w:lang w:eastAsia="es-ES"/>
        </w:rPr>
        <w:lastRenderedPageBreak/>
        <w:t>de apodos, pueden generar rumores</w:t>
      </w:r>
      <w:r w:rsidR="009F11D5">
        <w:rPr>
          <w:rFonts w:eastAsia="Times New Roman" w:cs="Times New Roman"/>
          <w:szCs w:val="24"/>
          <w:lang w:eastAsia="es-ES"/>
        </w:rPr>
        <w:t xml:space="preserve"> o enviar mensajes despectivos,</w:t>
      </w:r>
      <w:r>
        <w:rPr>
          <w:rFonts w:eastAsia="Times New Roman" w:cs="Times New Roman"/>
          <w:szCs w:val="24"/>
          <w:lang w:eastAsia="es-ES"/>
        </w:rPr>
        <w:t xml:space="preserve"> a través de redes sociales, aplicaciones de mensajería o correo</w:t>
      </w:r>
      <w:r w:rsidR="009F11D5">
        <w:rPr>
          <w:rFonts w:eastAsia="Times New Roman" w:cs="Times New Roman"/>
          <w:szCs w:val="24"/>
          <w:lang w:eastAsia="es-ES"/>
        </w:rPr>
        <w:t>s</w:t>
      </w:r>
      <w:r>
        <w:rPr>
          <w:rFonts w:eastAsia="Times New Roman" w:cs="Times New Roman"/>
          <w:szCs w:val="24"/>
          <w:lang w:eastAsia="es-ES"/>
        </w:rPr>
        <w:t xml:space="preserve"> electrónico</w:t>
      </w:r>
      <w:r w:rsidR="009F11D5">
        <w:rPr>
          <w:rFonts w:eastAsia="Times New Roman" w:cs="Times New Roman"/>
          <w:szCs w:val="24"/>
          <w:lang w:eastAsia="es-ES"/>
        </w:rPr>
        <w:t>s</w:t>
      </w:r>
      <w:r>
        <w:rPr>
          <w:rFonts w:eastAsia="Times New Roman" w:cs="Times New Roman"/>
          <w:szCs w:val="24"/>
          <w:lang w:eastAsia="es-ES"/>
        </w:rPr>
        <w:t>.</w:t>
      </w:r>
    </w:p>
    <w:p w14:paraId="745871AF" w14:textId="77777777" w:rsidR="002456CA" w:rsidRDefault="00880312" w:rsidP="002456C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szCs w:val="24"/>
          <w:lang w:eastAsia="es-ES"/>
        </w:rPr>
      </w:pPr>
      <w:r>
        <w:rPr>
          <w:rFonts w:eastAsia="Times New Roman" w:cs="Times New Roman"/>
          <w:szCs w:val="24"/>
          <w:lang w:eastAsia="es-ES"/>
        </w:rPr>
        <w:t>El acecho o stalking tiene que ver con un comportamiento obsesivo en el que una persona, desconocida o no, ya sea a través de las redes sociales, mensajes o llamadas telefónicas es capaz de monitorear la actividad de una persona con el objetivo de llamar la atención de manera que genere en el afectado, aprensión y /o miedo.</w:t>
      </w:r>
    </w:p>
    <w:p w14:paraId="0CC72DE5" w14:textId="77777777" w:rsidR="002456CA" w:rsidRDefault="009F11D5" w:rsidP="002456C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szCs w:val="24"/>
          <w:lang w:eastAsia="es-ES"/>
        </w:rPr>
      </w:pPr>
      <w:r>
        <w:rPr>
          <w:rFonts w:eastAsia="Times New Roman" w:cs="Times New Roman"/>
          <w:szCs w:val="24"/>
          <w:lang w:eastAsia="es-ES"/>
        </w:rPr>
        <w:t xml:space="preserve">El sexting o sexteo es una forma de violencia, es </w:t>
      </w:r>
      <w:r w:rsidR="00880312">
        <w:rPr>
          <w:rFonts w:eastAsia="Times New Roman" w:cs="Times New Roman"/>
          <w:szCs w:val="24"/>
          <w:lang w:eastAsia="es-ES"/>
        </w:rPr>
        <w:t>una práctica sexual que consiste en él envió de fotos o videos íntimos de manera consensuada. El problema es cuando estos archivos se difunden</w:t>
      </w:r>
      <w:r>
        <w:rPr>
          <w:rFonts w:eastAsia="Times New Roman" w:cs="Times New Roman"/>
          <w:szCs w:val="24"/>
          <w:lang w:eastAsia="es-ES"/>
        </w:rPr>
        <w:t>, haciéndose visible estas</w:t>
      </w:r>
      <w:r w:rsidR="00880312">
        <w:rPr>
          <w:rFonts w:eastAsia="Times New Roman" w:cs="Times New Roman"/>
          <w:szCs w:val="24"/>
          <w:lang w:eastAsia="es-ES"/>
        </w:rPr>
        <w:t xml:space="preserve"> imágenes sin consentimiento, ya sea de manera pública o a contactos cercanos de la víctima, para perjudicarla y avergonzarla.</w:t>
      </w:r>
      <w:r w:rsidR="00377847">
        <w:rPr>
          <w:rFonts w:eastAsia="Times New Roman" w:cs="Times New Roman"/>
          <w:szCs w:val="24"/>
          <w:lang w:eastAsia="es-ES"/>
        </w:rPr>
        <w:t xml:space="preserve"> Inclusive la persona que se dedica a esta práctica puede usa</w:t>
      </w:r>
      <w:r>
        <w:rPr>
          <w:rFonts w:eastAsia="Times New Roman" w:cs="Times New Roman"/>
          <w:szCs w:val="24"/>
          <w:lang w:eastAsia="es-ES"/>
        </w:rPr>
        <w:t xml:space="preserve">rla para extorsionar. Además, </w:t>
      </w:r>
      <w:r w:rsidR="00377847">
        <w:rPr>
          <w:rFonts w:eastAsia="Times New Roman" w:cs="Times New Roman"/>
          <w:szCs w:val="24"/>
          <w:lang w:eastAsia="es-ES"/>
        </w:rPr>
        <w:t>esto puede generar en los jóvenes dificultades sociales y personales que se podrían asociar con un decremento de las emociones positivas a largo plazo.</w:t>
      </w:r>
    </w:p>
    <w:p w14:paraId="53D860D1" w14:textId="77777777" w:rsidR="002456CA" w:rsidRDefault="00377847" w:rsidP="002456C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szCs w:val="24"/>
          <w:lang w:eastAsia="es-ES"/>
        </w:rPr>
      </w:pPr>
      <w:r>
        <w:rPr>
          <w:rFonts w:eastAsia="Times New Roman" w:cs="Times New Roman"/>
          <w:szCs w:val="24"/>
          <w:lang w:eastAsia="es-ES"/>
        </w:rPr>
        <w:t xml:space="preserve">El </w:t>
      </w:r>
      <w:proofErr w:type="spellStart"/>
      <w:r>
        <w:rPr>
          <w:rFonts w:eastAsia="Times New Roman" w:cs="Times New Roman"/>
          <w:szCs w:val="24"/>
          <w:lang w:eastAsia="es-ES"/>
        </w:rPr>
        <w:t>fraping</w:t>
      </w:r>
      <w:proofErr w:type="spellEnd"/>
      <w:r>
        <w:rPr>
          <w:rFonts w:eastAsia="Times New Roman" w:cs="Times New Roman"/>
          <w:szCs w:val="24"/>
          <w:lang w:eastAsia="es-ES"/>
        </w:rPr>
        <w:t xml:space="preserve"> es un término en inglés que describe una forma de ciberacoso que se da cuando un tercero logra acceder a las cuentas de las redes sociales de un usuario y publica, en nombre de la víctima comentarios o mensajes agresivos y/ o denigrantes para ciertas personas o </w:t>
      </w:r>
      <w:r w:rsidR="009068A4">
        <w:rPr>
          <w:rFonts w:eastAsia="Times New Roman" w:cs="Times New Roman"/>
          <w:szCs w:val="24"/>
          <w:lang w:eastAsia="es-ES"/>
        </w:rPr>
        <w:t>grupos,</w:t>
      </w:r>
      <w:r>
        <w:rPr>
          <w:rFonts w:eastAsia="Times New Roman" w:cs="Times New Roman"/>
          <w:szCs w:val="24"/>
          <w:lang w:eastAsia="es-ES"/>
        </w:rPr>
        <w:t xml:space="preserve"> afectando a la identidad digital </w:t>
      </w:r>
      <w:r w:rsidR="009068A4">
        <w:rPr>
          <w:rFonts w:eastAsia="Times New Roman" w:cs="Times New Roman"/>
          <w:szCs w:val="24"/>
          <w:lang w:eastAsia="es-ES"/>
        </w:rPr>
        <w:t>reputación del usuario al hacer pasar esos comentarios como opiniones reales.</w:t>
      </w:r>
    </w:p>
    <w:p w14:paraId="40352384" w14:textId="77777777" w:rsidR="002456CA" w:rsidRDefault="002456CA" w:rsidP="002456C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szCs w:val="24"/>
          <w:lang w:eastAsia="es-ES"/>
        </w:rPr>
      </w:pPr>
    </w:p>
    <w:p w14:paraId="104D0BFB" w14:textId="77777777" w:rsidR="002456CA" w:rsidRDefault="002456CA" w:rsidP="002456C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szCs w:val="24"/>
          <w:lang w:eastAsia="es-ES"/>
        </w:rPr>
      </w:pPr>
    </w:p>
    <w:p w14:paraId="5BE5CC47" w14:textId="51A05E43" w:rsidR="00880312" w:rsidRPr="002456CA" w:rsidRDefault="009068A4" w:rsidP="002456C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szCs w:val="24"/>
          <w:lang w:eastAsia="es-ES"/>
        </w:rPr>
      </w:pPr>
      <w:r>
        <w:rPr>
          <w:rFonts w:eastAsia="Times New Roman" w:cs="Times New Roman"/>
          <w:szCs w:val="24"/>
          <w:lang w:eastAsia="es-ES"/>
        </w:rPr>
        <w:lastRenderedPageBreak/>
        <w:t>Perfiles falsos, este consiste en hacerse pasar por otra persona valiéndose para ello del uso de nombres o imágenes que pertenecen a otro individuo, con el propósito de acechar u hostigar a una víctima. Esto lo hace actuando desde el anonimato. Esta actividad puede derivar en el robo de datos personales o incluso en el robo de identidad (González et al, 2021, p.44-46).</w:t>
      </w:r>
    </w:p>
    <w:p w14:paraId="19DA9ECE" w14:textId="77777777" w:rsidR="00E47BB2" w:rsidRPr="009F11D5" w:rsidRDefault="009F11D5" w:rsidP="00E47BB2">
      <w:pPr>
        <w:rPr>
          <w:rFonts w:eastAsia="Times New Roman" w:cs="Times New Roman"/>
          <w:b/>
          <w:szCs w:val="24"/>
          <w:lang w:eastAsia="es-ES"/>
        </w:rPr>
      </w:pPr>
      <w:r>
        <w:rPr>
          <w:rFonts w:eastAsia="Times New Roman" w:cs="Times New Roman"/>
          <w:b/>
          <w:szCs w:val="24"/>
          <w:lang w:eastAsia="es-ES"/>
        </w:rPr>
        <w:t>Busca e incluye</w:t>
      </w:r>
      <w:r w:rsidR="00E47BB2" w:rsidRPr="009F11D5">
        <w:rPr>
          <w:rFonts w:eastAsia="Times New Roman" w:cs="Times New Roman"/>
          <w:b/>
          <w:szCs w:val="24"/>
          <w:lang w:eastAsia="es-ES"/>
        </w:rPr>
        <w:t xml:space="preserve"> dos ejemplos de casos relacionados a alguno de los tipos de acoso cibernético</w:t>
      </w:r>
      <w:r w:rsidR="008B41CE" w:rsidRPr="009F11D5">
        <w:rPr>
          <w:rFonts w:eastAsia="Times New Roman" w:cs="Times New Roman"/>
          <w:b/>
          <w:szCs w:val="24"/>
          <w:lang w:eastAsia="es-ES"/>
        </w:rPr>
        <w:t>.</w:t>
      </w:r>
    </w:p>
    <w:p w14:paraId="5C2EC968" w14:textId="0D85A3B5" w:rsidR="002456CA" w:rsidRDefault="008B41CE" w:rsidP="002456CA">
      <w:pPr>
        <w:rPr>
          <w:rFonts w:eastAsia="Times New Roman" w:cs="Times New Roman"/>
          <w:szCs w:val="24"/>
          <w:lang w:eastAsia="es-ES"/>
        </w:rPr>
      </w:pPr>
      <w:r>
        <w:rPr>
          <w:rFonts w:eastAsia="Times New Roman" w:cs="Times New Roman"/>
          <w:szCs w:val="24"/>
          <w:lang w:eastAsia="es-ES"/>
        </w:rPr>
        <w:t xml:space="preserve">En el </w:t>
      </w:r>
      <w:r w:rsidR="002456CA">
        <w:rPr>
          <w:rFonts w:eastAsia="Times New Roman" w:cs="Times New Roman"/>
          <w:szCs w:val="24"/>
          <w:lang w:eastAsia="es-ES"/>
        </w:rPr>
        <w:t>ABC</w:t>
      </w:r>
      <w:r>
        <w:rPr>
          <w:rFonts w:eastAsia="Times New Roman" w:cs="Times New Roman"/>
          <w:szCs w:val="24"/>
          <w:lang w:eastAsia="es-ES"/>
        </w:rPr>
        <w:t xml:space="preserve"> en español se publicó un artículo sobre Long Li, un joven chino de 18 años, el narra que durante 2 años sufrió acoso escolar y virtual. Todo empezó a través de la red Ask.fm, en ella hay un muro donde se exponen preguntas, a través de esta página y en el anonimato comenzaron a acosarlo con preguntas ofensivas referentes a su procedencia y lo avergonzaban con insultos. El mismo recomienda tener cuidado con lo que se cuelga en las páginas, la importancia de ser prudente pues todo tiene una repercusión </w:t>
      </w:r>
      <w:sdt>
        <w:sdtPr>
          <w:rPr>
            <w:rFonts w:eastAsia="Times New Roman" w:cs="Times New Roman"/>
            <w:szCs w:val="24"/>
            <w:lang w:eastAsia="es-ES"/>
          </w:rPr>
          <w:id w:val="-363292095"/>
          <w:citation/>
        </w:sdtPr>
        <w:sdtContent>
          <w:r w:rsidR="002456CA">
            <w:rPr>
              <w:rFonts w:eastAsia="Times New Roman" w:cs="Times New Roman"/>
              <w:szCs w:val="24"/>
              <w:lang w:eastAsia="es-ES"/>
            </w:rPr>
            <w:fldChar w:fldCharType="begin"/>
          </w:r>
          <w:r w:rsidR="002456CA">
            <w:rPr>
              <w:rFonts w:eastAsia="Times New Roman" w:cs="Times New Roman"/>
              <w:szCs w:val="24"/>
              <w:lang w:eastAsia="es-ES"/>
            </w:rPr>
            <w:instrText xml:space="preserve"> CITATION Eld191 \l 3082 </w:instrText>
          </w:r>
          <w:r w:rsidR="002456CA">
            <w:rPr>
              <w:rFonts w:eastAsia="Times New Roman" w:cs="Times New Roman"/>
              <w:szCs w:val="24"/>
              <w:lang w:eastAsia="es-ES"/>
            </w:rPr>
            <w:fldChar w:fldCharType="separate"/>
          </w:r>
          <w:r w:rsidR="002456CA" w:rsidRPr="002456CA">
            <w:rPr>
              <w:rFonts w:eastAsia="Times New Roman" w:cs="Times New Roman"/>
              <w:noProof/>
              <w:szCs w:val="24"/>
              <w:lang w:eastAsia="es-ES"/>
            </w:rPr>
            <w:t>(El duro testimonio de una víctima de ciberacoso tras dos años de tortura, 2019)</w:t>
          </w:r>
          <w:r w:rsidR="002456CA">
            <w:rPr>
              <w:rFonts w:eastAsia="Times New Roman" w:cs="Times New Roman"/>
              <w:szCs w:val="24"/>
              <w:lang w:eastAsia="es-ES"/>
            </w:rPr>
            <w:fldChar w:fldCharType="end"/>
          </w:r>
        </w:sdtContent>
      </w:sdt>
      <w:r w:rsidR="002456CA">
        <w:rPr>
          <w:rFonts w:eastAsia="Times New Roman" w:cs="Times New Roman"/>
          <w:szCs w:val="24"/>
          <w:lang w:eastAsia="es-ES"/>
        </w:rPr>
        <w:t>.</w:t>
      </w:r>
    </w:p>
    <w:p w14:paraId="08BC5187" w14:textId="09F188B4" w:rsidR="008B41CE" w:rsidRDefault="008B41CE" w:rsidP="002456CA">
      <w:pPr>
        <w:rPr>
          <w:rFonts w:eastAsia="Times New Roman" w:cs="Times New Roman"/>
          <w:szCs w:val="24"/>
          <w:lang w:eastAsia="es-ES"/>
        </w:rPr>
      </w:pPr>
      <w:r>
        <w:rPr>
          <w:rFonts w:eastAsia="Times New Roman" w:cs="Times New Roman"/>
          <w:szCs w:val="24"/>
          <w:lang w:eastAsia="es-ES"/>
        </w:rPr>
        <w:t>Pero dentro de las historias tristes y desgarradoras está el caso de Micaela, la cual fue asesinada en el 2016 a los 12 años de edad.</w:t>
      </w:r>
      <w:r w:rsidR="009F11D5">
        <w:rPr>
          <w:rFonts w:eastAsia="Times New Roman" w:cs="Times New Roman"/>
          <w:szCs w:val="24"/>
          <w:lang w:eastAsia="es-ES"/>
        </w:rPr>
        <w:t xml:space="preserve"> Su asesino fue Jonathan Luna, él contactó</w:t>
      </w:r>
      <w:r>
        <w:rPr>
          <w:rFonts w:eastAsia="Times New Roman" w:cs="Times New Roman"/>
          <w:szCs w:val="24"/>
          <w:lang w:eastAsia="es-ES"/>
        </w:rPr>
        <w:t xml:space="preserve"> por las redes sociales </w:t>
      </w:r>
      <w:r w:rsidR="006057B1">
        <w:rPr>
          <w:rFonts w:eastAsia="Times New Roman" w:cs="Times New Roman"/>
          <w:szCs w:val="24"/>
          <w:lang w:eastAsia="es-ES"/>
        </w:rPr>
        <w:t>en Facebook</w:t>
      </w:r>
      <w:r w:rsidR="009F11D5">
        <w:rPr>
          <w:rFonts w:eastAsia="Times New Roman" w:cs="Times New Roman"/>
          <w:szCs w:val="24"/>
          <w:lang w:eastAsia="es-ES"/>
        </w:rPr>
        <w:t xml:space="preserve"> a la adolescente</w:t>
      </w:r>
      <w:r w:rsidR="006057B1">
        <w:rPr>
          <w:rFonts w:eastAsia="Times New Roman" w:cs="Times New Roman"/>
          <w:szCs w:val="24"/>
          <w:lang w:eastAsia="es-ES"/>
        </w:rPr>
        <w:t xml:space="preserve">, se hizo pasar por </w:t>
      </w:r>
      <w:r w:rsidR="009F11D5">
        <w:rPr>
          <w:rFonts w:eastAsia="Times New Roman" w:cs="Times New Roman"/>
          <w:szCs w:val="24"/>
          <w:lang w:eastAsia="es-ES"/>
        </w:rPr>
        <w:t xml:space="preserve">un joven </w:t>
      </w:r>
      <w:r w:rsidR="006057B1">
        <w:rPr>
          <w:rFonts w:eastAsia="Times New Roman" w:cs="Times New Roman"/>
          <w:szCs w:val="24"/>
          <w:lang w:eastAsia="es-ES"/>
        </w:rPr>
        <w:t xml:space="preserve"> igual que ella. Su encuentro terminó en un terrible y triste asesinato. Este caso impulsó la ley el gromming, con el objetivo de proteger a niños y adolescentes (Cámara de diputados, 2020).</w:t>
      </w:r>
    </w:p>
    <w:p w14:paraId="121626C7" w14:textId="76DA5B69" w:rsidR="002456CA" w:rsidRDefault="002456CA" w:rsidP="002456CA">
      <w:pPr>
        <w:rPr>
          <w:rFonts w:eastAsia="Times New Roman" w:cs="Times New Roman"/>
          <w:szCs w:val="24"/>
          <w:lang w:eastAsia="es-ES"/>
        </w:rPr>
      </w:pPr>
    </w:p>
    <w:p w14:paraId="31F1B10C" w14:textId="2021F466" w:rsidR="002456CA" w:rsidRDefault="002456CA" w:rsidP="002456CA">
      <w:pPr>
        <w:rPr>
          <w:rFonts w:eastAsia="Times New Roman" w:cs="Times New Roman"/>
          <w:szCs w:val="24"/>
          <w:lang w:eastAsia="es-ES"/>
        </w:rPr>
      </w:pPr>
    </w:p>
    <w:p w14:paraId="51A9BB21" w14:textId="777CC52A" w:rsidR="002456CA" w:rsidRDefault="002456CA" w:rsidP="002456CA">
      <w:pPr>
        <w:rPr>
          <w:rFonts w:eastAsia="Times New Roman" w:cs="Times New Roman"/>
          <w:szCs w:val="24"/>
          <w:lang w:eastAsia="es-ES"/>
        </w:rPr>
      </w:pPr>
    </w:p>
    <w:p w14:paraId="08A4D6D8" w14:textId="77777777" w:rsidR="002456CA" w:rsidRPr="006057B1" w:rsidRDefault="002456CA" w:rsidP="002456CA">
      <w:pPr>
        <w:rPr>
          <w:rFonts w:eastAsia="Times New Roman" w:cs="Times New Roman"/>
          <w:szCs w:val="24"/>
          <w:lang w:eastAsia="es-ES"/>
        </w:rPr>
      </w:pPr>
    </w:p>
    <w:p w14:paraId="0BABE26A" w14:textId="1BD48D51" w:rsidR="002456CA" w:rsidRDefault="00111649" w:rsidP="002456CA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jc w:val="center"/>
        <w:rPr>
          <w:color w:val="000000"/>
        </w:rPr>
      </w:pPr>
      <w:r w:rsidRPr="00111649">
        <w:rPr>
          <w:color w:val="000000"/>
        </w:rPr>
        <w:t>Referencias</w:t>
      </w:r>
    </w:p>
    <w:p w14:paraId="2E3BB629" w14:textId="47C1387B" w:rsidR="006057B1" w:rsidRDefault="006057B1" w:rsidP="002456CA">
      <w:pPr>
        <w:pStyle w:val="NormalWeb"/>
        <w:shd w:val="clear" w:color="auto" w:fill="FFFFFF"/>
        <w:spacing w:before="0" w:beforeAutospacing="0" w:after="0" w:afterAutospacing="0" w:line="550" w:lineRule="atLeast"/>
        <w:ind w:right="75"/>
        <w:rPr>
          <w:lang w:val="es-ES" w:eastAsia="es-ES"/>
        </w:rPr>
      </w:pPr>
      <w:r w:rsidRPr="006057B1">
        <w:rPr>
          <w:lang w:val="es-ES" w:eastAsia="es-ES"/>
        </w:rPr>
        <w:t xml:space="preserve">Cámara de Diputados. (2020, </w:t>
      </w:r>
      <w:proofErr w:type="spellStart"/>
      <w:r w:rsidR="002456CA">
        <w:rPr>
          <w:lang w:val="es-ES" w:eastAsia="es-ES"/>
        </w:rPr>
        <w:t>n</w:t>
      </w:r>
      <w:r w:rsidRPr="006057B1">
        <w:rPr>
          <w:lang w:val="es-ES" w:eastAsia="es-ES"/>
        </w:rPr>
        <w:t>ovember</w:t>
      </w:r>
      <w:proofErr w:type="spellEnd"/>
      <w:r w:rsidRPr="006057B1">
        <w:rPr>
          <w:lang w:val="es-ES" w:eastAsia="es-ES"/>
        </w:rPr>
        <w:t xml:space="preserve"> 12). </w:t>
      </w:r>
      <w:r w:rsidRPr="006057B1">
        <w:rPr>
          <w:i/>
          <w:iCs/>
          <w:lang w:val="es-ES" w:eastAsia="es-ES"/>
        </w:rPr>
        <w:t>Micaela Ortega, la niña de 12 años cuyo caso impulsó la ley de grooming</w:t>
      </w:r>
      <w:r w:rsidRPr="006057B1">
        <w:rPr>
          <w:lang w:val="es-ES" w:eastAsia="es-ES"/>
        </w:rPr>
        <w:t>. Télam - Agencia Nacional de Noticias. </w:t>
      </w:r>
      <w:hyperlink r:id="rId6" w:history="1">
        <w:r w:rsidRPr="006057B1">
          <w:rPr>
            <w:lang w:val="es-ES" w:eastAsia="es-ES"/>
          </w:rPr>
          <w:t>https://www.telam.com.ar/notas/202011/534650-micaela-ortega-la-nina-de-12-anos-asesinada-que-impulso-la-ley-de-grooming.html</w:t>
        </w:r>
      </w:hyperlink>
    </w:p>
    <w:p w14:paraId="1D3F73B8" w14:textId="77777777" w:rsidR="002456CA" w:rsidRDefault="002456CA" w:rsidP="002456CA">
      <w:pPr>
        <w:pStyle w:val="Bibliografa"/>
        <w:ind w:firstLine="0"/>
        <w:rPr>
          <w:lang w:eastAsia="es-ES"/>
        </w:rPr>
      </w:pPr>
    </w:p>
    <w:p w14:paraId="12827597" w14:textId="443E1885" w:rsidR="002456CA" w:rsidRDefault="002456CA" w:rsidP="002456CA">
      <w:pPr>
        <w:pStyle w:val="Bibliografa"/>
        <w:ind w:firstLine="0"/>
        <w:rPr>
          <w:noProof/>
          <w:szCs w:val="24"/>
        </w:rPr>
      </w:pPr>
      <w:r>
        <w:rPr>
          <w:lang w:eastAsia="es-ES"/>
        </w:rPr>
        <w:fldChar w:fldCharType="begin"/>
      </w:r>
      <w:r>
        <w:rPr>
          <w:lang w:eastAsia="es-ES"/>
        </w:rPr>
        <w:instrText xml:space="preserve"> BIBLIOGRAPHY  \l 3082 </w:instrText>
      </w:r>
      <w:r>
        <w:rPr>
          <w:lang w:eastAsia="es-ES"/>
        </w:rPr>
        <w:fldChar w:fldCharType="separate"/>
      </w:r>
      <w:r>
        <w:rPr>
          <w:i/>
          <w:iCs/>
          <w:noProof/>
        </w:rPr>
        <w:t>El duro testimonio de una víctima de ciberacoso tras dos años de tortura</w:t>
      </w:r>
      <w:r>
        <w:rPr>
          <w:noProof/>
        </w:rPr>
        <w:t>. (17 de septiembre de 2019). Obtenido de ABC: https://www.abc.es/familia/padres-hijos/abci-duro-testimonio-victima-ciberacoso-tras-anos-tortura-201909162343_noticia.html</w:t>
      </w:r>
    </w:p>
    <w:p w14:paraId="79C31020" w14:textId="264725AC" w:rsidR="009068A4" w:rsidRDefault="002456CA" w:rsidP="002456CA">
      <w:pPr>
        <w:pStyle w:val="NormalWeb"/>
        <w:shd w:val="clear" w:color="auto" w:fill="FFFFFF"/>
        <w:spacing w:before="0" w:beforeAutospacing="0" w:after="0" w:afterAutospacing="0" w:line="550" w:lineRule="atLeast"/>
        <w:ind w:right="75"/>
      </w:pPr>
      <w:r>
        <w:rPr>
          <w:lang w:val="es-ES" w:eastAsia="es-ES"/>
        </w:rPr>
        <w:fldChar w:fldCharType="end"/>
      </w:r>
      <w:r w:rsidR="009068A4" w:rsidRPr="009068A4">
        <w:rPr>
          <w:color w:val="000000"/>
        </w:rPr>
        <w:t xml:space="preserve">González, E. I., López, A., Bautista, J., &amp; </w:t>
      </w:r>
      <w:proofErr w:type="spellStart"/>
      <w:r w:rsidR="009068A4" w:rsidRPr="009068A4">
        <w:rPr>
          <w:color w:val="000000"/>
        </w:rPr>
        <w:t>Valentin</w:t>
      </w:r>
      <w:proofErr w:type="spellEnd"/>
      <w:r w:rsidR="009068A4" w:rsidRPr="009068A4">
        <w:rPr>
          <w:color w:val="000000"/>
        </w:rPr>
        <w:t>, T. (2021). Perfil Psicológico de Víctima y Victimarios en Hostigamiento y Acoso Sexual Cibernético. </w:t>
      </w:r>
      <w:r w:rsidR="009068A4" w:rsidRPr="002456CA">
        <w:rPr>
          <w:i/>
          <w:iCs/>
          <w:lang w:val="en-US"/>
        </w:rPr>
        <w:t>European Journal of Social Sciences</w:t>
      </w:r>
      <w:r w:rsidR="009068A4" w:rsidRPr="002456CA">
        <w:rPr>
          <w:color w:val="000000"/>
          <w:lang w:val="en-US"/>
        </w:rPr>
        <w:t>, </w:t>
      </w:r>
      <w:r w:rsidR="009068A4" w:rsidRPr="002456CA">
        <w:rPr>
          <w:i/>
          <w:iCs/>
          <w:lang w:val="en-US"/>
        </w:rPr>
        <w:t>61</w:t>
      </w:r>
      <w:r w:rsidR="009068A4" w:rsidRPr="002456CA">
        <w:rPr>
          <w:color w:val="000000"/>
          <w:lang w:val="en-US"/>
        </w:rPr>
        <w:t>(1), 42-55. </w:t>
      </w:r>
      <w:hyperlink r:id="rId7" w:history="1">
        <w:r w:rsidR="009068A4" w:rsidRPr="002456CA">
          <w:rPr>
            <w:lang w:val="en-US"/>
          </w:rPr>
          <w:t>http://www.europeanjournalofsocialsciences.com/</w:t>
        </w:r>
      </w:hyperlink>
    </w:p>
    <w:p w14:paraId="127D0A6F" w14:textId="77777777" w:rsidR="002456CA" w:rsidRPr="002456CA" w:rsidRDefault="002456CA" w:rsidP="002456CA">
      <w:pPr>
        <w:pStyle w:val="NormalWeb"/>
        <w:shd w:val="clear" w:color="auto" w:fill="FFFFFF"/>
        <w:spacing w:before="0" w:beforeAutospacing="0" w:after="0" w:afterAutospacing="0" w:line="550" w:lineRule="atLeast"/>
        <w:ind w:right="75"/>
        <w:rPr>
          <w:lang w:val="es-ES" w:eastAsia="es-ES"/>
        </w:rPr>
      </w:pPr>
    </w:p>
    <w:p w14:paraId="4B4E893F" w14:textId="0ECE3B82" w:rsidR="00111649" w:rsidRDefault="00111649" w:rsidP="00111649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rStyle w:val="Hipervnculo"/>
          <w:color w:val="000000"/>
        </w:rPr>
      </w:pPr>
      <w:r w:rsidRPr="002456CA">
        <w:rPr>
          <w:color w:val="000000"/>
          <w:lang w:val="en-US"/>
        </w:rPr>
        <w:t xml:space="preserve">Harán, J. M. (2021, </w:t>
      </w:r>
      <w:r w:rsidR="002456CA">
        <w:rPr>
          <w:color w:val="000000"/>
          <w:lang w:val="en-US"/>
        </w:rPr>
        <w:t>j</w:t>
      </w:r>
      <w:r w:rsidRPr="002456CA">
        <w:rPr>
          <w:color w:val="000000"/>
          <w:lang w:val="en-US"/>
        </w:rPr>
        <w:t>une 17). </w:t>
      </w:r>
      <w:r w:rsidRPr="009068A4">
        <w:rPr>
          <w:i/>
          <w:iCs/>
        </w:rPr>
        <w:t>Violencia digital: Las formas</w:t>
      </w:r>
      <w:r w:rsidRPr="00111649">
        <w:rPr>
          <w:rStyle w:val="nfasis"/>
          <w:color w:val="000000"/>
        </w:rPr>
        <w:t xml:space="preserve"> más comunes de acoso en internet</w:t>
      </w:r>
      <w:r w:rsidRPr="00111649">
        <w:rPr>
          <w:color w:val="000000"/>
        </w:rPr>
        <w:t>. WeLiveSecurity. </w:t>
      </w:r>
      <w:hyperlink r:id="rId8" w:history="1">
        <w:r w:rsidRPr="00111649">
          <w:rPr>
            <w:rStyle w:val="Hipervnculo"/>
            <w:color w:val="000000"/>
          </w:rPr>
          <w:t>https://www.welivesecurity.com/la-es/2021/06/17/violencia-digital-tipos-ciberacoso-mas-comunes/</w:t>
        </w:r>
      </w:hyperlink>
    </w:p>
    <w:p w14:paraId="1EF405D6" w14:textId="77777777" w:rsidR="009068A4" w:rsidRPr="00111649" w:rsidRDefault="009068A4" w:rsidP="00111649">
      <w:pPr>
        <w:pStyle w:val="NormalWeb"/>
        <w:shd w:val="clear" w:color="auto" w:fill="FFFFFF"/>
        <w:spacing w:before="0" w:beforeAutospacing="0" w:after="0" w:afterAutospacing="0" w:line="550" w:lineRule="atLeast"/>
        <w:ind w:left="720" w:right="75" w:hanging="720"/>
        <w:rPr>
          <w:color w:val="000000"/>
        </w:rPr>
      </w:pPr>
    </w:p>
    <w:p w14:paraId="1290B551" w14:textId="77777777" w:rsidR="00111649" w:rsidRPr="00111649" w:rsidRDefault="00111649" w:rsidP="00E47BB2">
      <w:pPr>
        <w:rPr>
          <w:rFonts w:cs="Times New Roman"/>
          <w:szCs w:val="24"/>
          <w:lang w:val="es-US"/>
        </w:rPr>
      </w:pPr>
    </w:p>
    <w:p w14:paraId="54889E58" w14:textId="77777777" w:rsidR="00E47BB2" w:rsidRPr="00E47BB2" w:rsidRDefault="00E47BB2">
      <w:pPr>
        <w:rPr>
          <w:rFonts w:cs="Times New Roman"/>
        </w:rPr>
      </w:pPr>
    </w:p>
    <w:p w14:paraId="182F7F78" w14:textId="77777777" w:rsidR="00E47BB2" w:rsidRPr="00E47BB2" w:rsidRDefault="00E47BB2">
      <w:pPr>
        <w:rPr>
          <w:rFonts w:cs="Times New Roman"/>
        </w:rPr>
      </w:pPr>
    </w:p>
    <w:p w14:paraId="7139EED7" w14:textId="77777777" w:rsidR="00E47BB2" w:rsidRPr="00E47BB2" w:rsidRDefault="00E47BB2">
      <w:pPr>
        <w:rPr>
          <w:rFonts w:cs="Times New Roman"/>
        </w:rPr>
      </w:pPr>
    </w:p>
    <w:sectPr w:rsidR="00E47BB2" w:rsidRPr="00E47BB2" w:rsidSect="00245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F6FEF"/>
    <w:multiLevelType w:val="multilevel"/>
    <w:tmpl w:val="EB5A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531A9F"/>
    <w:multiLevelType w:val="multilevel"/>
    <w:tmpl w:val="F7B6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BB2"/>
    <w:rsid w:val="00111649"/>
    <w:rsid w:val="002456CA"/>
    <w:rsid w:val="00377847"/>
    <w:rsid w:val="006057B1"/>
    <w:rsid w:val="00880312"/>
    <w:rsid w:val="008B41CE"/>
    <w:rsid w:val="009068A4"/>
    <w:rsid w:val="009F11D5"/>
    <w:rsid w:val="00B3561D"/>
    <w:rsid w:val="00E4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E9D2B"/>
  <w15:chartTrackingRefBased/>
  <w15:docId w15:val="{E2AA73CB-91D9-4416-A0E4-9A757E47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BB2"/>
    <w:pPr>
      <w:spacing w:line="480" w:lineRule="auto"/>
      <w:ind w:firstLine="284"/>
    </w:pPr>
    <w:rPr>
      <w:rFonts w:ascii="Times New Roman" w:hAnsi="Times New Roman"/>
      <w:sz w:val="24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803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1649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val="es-US" w:eastAsia="es-US"/>
    </w:rPr>
  </w:style>
  <w:style w:type="character" w:styleId="Hipervnculo">
    <w:name w:val="Hyperlink"/>
    <w:basedOn w:val="Fuentedeprrafopredeter"/>
    <w:uiPriority w:val="99"/>
    <w:unhideWhenUsed/>
    <w:rsid w:val="00111649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111649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8031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419"/>
    </w:rPr>
  </w:style>
  <w:style w:type="character" w:styleId="Textoennegrita">
    <w:name w:val="Strong"/>
    <w:basedOn w:val="Fuentedeprrafopredeter"/>
    <w:uiPriority w:val="22"/>
    <w:qFormat/>
    <w:rsid w:val="008B41CE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2456CA"/>
    <w:rPr>
      <w:color w:val="605E5C"/>
      <w:shd w:val="clear" w:color="auto" w:fill="E1DFDD"/>
    </w:rPr>
  </w:style>
  <w:style w:type="paragraph" w:styleId="Bibliografa">
    <w:name w:val="Bibliography"/>
    <w:basedOn w:val="Normal"/>
    <w:next w:val="Normal"/>
    <w:uiPriority w:val="37"/>
    <w:unhideWhenUsed/>
    <w:rsid w:val="00245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livesecurity.com/la-es/2021/06/17/violencia-digital-tipos-ciberacoso-mas-comune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uropeanjournalofsocialscience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lam.com.ar/notas/202011/534650-micaela-ortega-la-nina-de-12-anos-asesinada-que-impulso-la-ley-de-grooming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Eld191</b:Tag>
    <b:SourceType>InternetSite</b:SourceType>
    <b:Guid>{C9FEB220-52BC-4EEC-A6F5-74F224223F46}</b:Guid>
    <b:Title>El duro testimonio de una víctima de ciberacoso tras dos años de tortura</b:Title>
    <b:InternetSiteTitle>ABC</b:InternetSiteTitle>
    <b:Year>2019</b:Year>
    <b:Month>septiembre</b:Month>
    <b:Day>17</b:Day>
    <b:URL>https://www.abc.es/familia/padres-hijos/abci-duro-testimonio-victima-ciberacoso-tras-anos-tortura-201909162343_noticia.html</b:URL>
    <b:RefOrder>1</b:RefOrder>
  </b:Source>
</b:Sources>
</file>

<file path=customXml/itemProps1.xml><?xml version="1.0" encoding="utf-8"?>
<ds:datastoreItem xmlns:ds="http://schemas.openxmlformats.org/officeDocument/2006/customXml" ds:itemID="{D9C3CC25-EBB5-46F2-8319-CA9E9E28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956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</cp:revision>
  <dcterms:created xsi:type="dcterms:W3CDTF">2021-10-07T04:23:00Z</dcterms:created>
  <dcterms:modified xsi:type="dcterms:W3CDTF">2021-10-07T04:23:00Z</dcterms:modified>
</cp:coreProperties>
</file>